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8" w:rsidRPr="00FC5DEE" w:rsidRDefault="00FD08B8" w:rsidP="00FD08B8">
      <w:pPr>
        <w:widowControl w:val="0"/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D08B8" w:rsidRPr="00FC5DEE" w:rsidRDefault="00FD08B8" w:rsidP="00FD08B8">
      <w:pPr>
        <w:widowControl w:val="0"/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FD08B8" w:rsidRPr="00FC5DEE" w:rsidRDefault="00FD08B8" w:rsidP="00FD08B8">
      <w:pPr>
        <w:widowControl w:val="0"/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FD08B8" w:rsidRPr="00FC5DEE" w:rsidRDefault="00FD08B8" w:rsidP="00FD08B8">
      <w:pPr>
        <w:widowControl w:val="0"/>
        <w:autoSpaceDE w:val="0"/>
        <w:autoSpaceDN w:val="0"/>
        <w:adjustRightInd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202</w:t>
      </w:r>
      <w:r w:rsidR="00237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6C5CFA" w:rsidRPr="00FC5DEE" w:rsidRDefault="006C5CFA" w:rsidP="006C5CF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22F2" w:rsidRPr="00FC5DEE" w:rsidRDefault="00D322F2" w:rsidP="006C5CF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2802" w:rsidRPr="00FC5DEE" w:rsidRDefault="00432802" w:rsidP="00FD08B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D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Обращение</w:t>
      </w:r>
    </w:p>
    <w:p w:rsidR="00B372A6" w:rsidRDefault="00432802" w:rsidP="0023725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Совета Удмуртской Республики к </w:t>
      </w:r>
      <w:r w:rsidR="001F1426"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Председателю </w:t>
      </w:r>
      <w:r w:rsidR="00B372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</w:t>
      </w:r>
      <w:r w:rsidR="001F1426"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оссийской Федерации</w:t>
      </w:r>
      <w:r w:rsidR="00C85B3B"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72A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1F1426"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proofErr w:type="spellStart"/>
      <w:r w:rsidR="00B372A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Мишустину</w:t>
      </w:r>
      <w:proofErr w:type="spellEnd"/>
      <w:r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0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23725F" w:rsidRPr="0023725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</w:t>
      </w:r>
      <w:r w:rsidR="00B372A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23725F" w:rsidRPr="00237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нормативн</w:t>
      </w:r>
      <w:r w:rsidR="00943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</w:t>
      </w:r>
      <w:r w:rsidR="0023725F" w:rsidRPr="002372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акты Российской Федерации в части обеспечения мер санитарной безопасности в лесах, в том числе</w:t>
      </w:r>
      <w:r w:rsidR="0094303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3725F" w:rsidRPr="00237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локализации и ликвидации очагов вредных организмов, </w:t>
      </w:r>
    </w:p>
    <w:p w:rsidR="0023725F" w:rsidRDefault="0023725F" w:rsidP="0023725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25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отнес</w:t>
      </w:r>
      <w:r w:rsid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bookmarkStart w:id="0" w:name="_GoBack"/>
      <w:bookmarkEnd w:id="0"/>
      <w:r w:rsidRPr="0023725F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 к числу карантинных</w:t>
      </w:r>
    </w:p>
    <w:p w:rsidR="0023725F" w:rsidRDefault="0023725F" w:rsidP="00FD08B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D8C" w:rsidRPr="00FC5DEE" w:rsidRDefault="00480D8C" w:rsidP="00FD08B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Уважаемый </w:t>
      </w:r>
      <w:r w:rsidR="00B372A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Михаил Владимирович</w:t>
      </w:r>
      <w:r w:rsidRPr="00FC5DEE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480D8C" w:rsidRDefault="00480D8C" w:rsidP="00FD08B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ABA" w:rsidRPr="009F7606" w:rsidRDefault="00EA4ABA" w:rsidP="00EA4A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статьёй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Федерального закона от 21 июля 2014 года № 206-ФЗ «О карантине растений» подготовка программы локализации очага карантинного объекта и ликвидации популяции карантинного объекта осуществляется </w:t>
      </w:r>
      <w:r w:rsidRPr="00427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региональными Управлениями </w:t>
      </w:r>
      <w:proofErr w:type="spellStart"/>
      <w:r w:rsidRPr="00427A6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Россельхознадзора</w:t>
      </w:r>
      <w:proofErr w:type="spellEnd"/>
      <w:r w:rsidRPr="00427A61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его территориальным органом (далее –</w:t>
      </w:r>
      <w:r w:rsidR="0094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7A6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Управление) на основе результатов</w:t>
      </w:r>
      <w:r w:rsidRPr="009F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 фитосанитарного риска, биологических особенностей карантинного объекта и обстоятельств его выявления, географических особенностей, факторов сезонного характера.</w:t>
      </w:r>
    </w:p>
    <w:p w:rsidR="00EA4ABA" w:rsidRDefault="00EA4ABA" w:rsidP="00EA4A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Программы, изложенные в приказах Управления об установлении карантинных фитосанитарных зон включают в себя перечень запретов, ограничений и дополнительных обязанностей осуществления деятельности, связанной с производством (в том числе выращиванием и переработкой), хранением, перевозкой, реализацией, уничтожением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подкарантинной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продукции, в соответствии с требованиями Федерального законодательства от 21 июля 2014 года № 206-ФЗ «О карантине растений», а также перечень мероприятий по локализации очагов карантинного объекта и (или) локализации популяции карантинного объекта.</w:t>
      </w:r>
    </w:p>
    <w:p w:rsidR="009F7606" w:rsidRPr="00B372A6" w:rsidRDefault="009F7606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 в лесах Удмуртии Управлением впервые были выявлены очаги, ранее отсутствующего и</w:t>
      </w:r>
      <w:r w:rsidR="0094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нвазивного карантинного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уссурийского полиграфа. Указанный вредитель повреждает пихту и представляет опасность в связи с возможностью его адаптации к питанию ел</w:t>
      </w:r>
      <w:r w:rsidR="0094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хвойными породами. Карантинный объект естественно распространён в пихтовых лесах Приморского и Хабаровского края, на острове Сахалин, а также в Японии, на Корейском полуострове и в северо-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восточных провинциях Китая. Инвазивный ареал уссурийского полиграфа в настоящее время появился на территории Новосибирской, Томской, Иркутской и Кемеровской областях. В 2019 году вредитель зафиксирован в Удмуртии и Татарстане, а в 2022 году в Пермском крае.</w:t>
      </w:r>
    </w:p>
    <w:p w:rsidR="009F7606" w:rsidRDefault="009F7606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 республике установлено 34 карантинные фитосанитарные зоны на площади 65,8 тыс. га в десяти районах республики, а также в лесах Национального парка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г. Ижевска.</w:t>
      </w:r>
    </w:p>
    <w:p w:rsidR="009F7606" w:rsidRDefault="009F7606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30 декабря 2022 года общая площадь карантинных фитосанитарных зон </w:t>
      </w:r>
      <w:r w:rsidR="0094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2019 года увеличилась в 8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31 декабря 2019 года составляла 8,1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30 декабря 2022 года – 65,8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количество очагов в 3,6 раза (с 76 очагов в 2019 году до 278 очагов в 2022 году).</w:t>
      </w:r>
    </w:p>
    <w:p w:rsidR="009F7606" w:rsidRPr="00B372A6" w:rsidRDefault="009F7606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Программами локализации очага карантинного объекта и ликвидации популяции карантинного объекта, утверждёнными приказами Управления, рубке подлежат все заселённые растения</w:t>
      </w:r>
      <w:r w:rsidR="0094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хозяева, в том числе растения – хозяева с признаками повреждения в радиусе не менее 100 м от каждого заселённого растения – хозяина.</w:t>
      </w:r>
    </w:p>
    <w:p w:rsidR="00CA166B" w:rsidRDefault="00CA166B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 2019 году Федеральным бюджетным учреждением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Рослесозащита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был разъяснён порядок борьбы с очагами уссурийского полиграфа в Удмуртской Республике, согласно которому в карантинной зоне рубке подлежат только деревья 5 и 6 категории состояния (погибшие), а также деревья хвойных пород 4 категории состояния (заселение стволов более половины длины окружности) в соответствии с действующими нормативными правовыми актами лесного законодательства. При этом, заселенные деревья 1,2,3 категории состояния вырубать запрещено (считается, что деревья борются с вредителями естественным путём).</w:t>
      </w:r>
    </w:p>
    <w:p w:rsidR="00F464FD" w:rsidRPr="00F627AA" w:rsidRDefault="00EA4ABA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4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4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основной причиной расселения и увеличения площади заражения вредителями является невозможность проведения рубки насаждений всех категорий в связи с </w:t>
      </w:r>
      <w:r w:rsid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положениями действующего</w:t>
      </w:r>
      <w:r w:rsidR="00F4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</w:t>
      </w:r>
      <w:r w:rsid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4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Отсутствие своевременных действий по уничтожению оча</w:t>
      </w:r>
      <w:r w:rsidR="00EF3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 уссурийского полиграфа в комбинации с благоприятными климатическими условиями способствует его дальнейшему распространению на </w:t>
      </w:r>
      <w:r w:rsidR="00EF3500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</w:t>
      </w:r>
      <w:r w:rsidR="00EF3500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684D" w:rsidRPr="00F062EE" w:rsidRDefault="002A3D5B" w:rsidP="00BE68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Уважаемый </w:t>
      </w:r>
      <w:r w:rsidR="00943031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Владимирович,</w:t>
      </w:r>
      <w:r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031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3500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сохранения фитосанитарной безопасности Удмуртской Республики и Российской Федерации в целом, исполнения программы локализации очагов карантинного объекта и ликвидации популяции карантинного объекта уссурийского полиграфа</w:t>
      </w:r>
      <w:r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44E9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Государственного Совета Удмуртской Республики обращаются к Вам с предложением </w:t>
      </w:r>
      <w:r w:rsidR="001C30F3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</w:t>
      </w:r>
      <w:r w:rsidR="00BE684D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внесения </w:t>
      </w:r>
      <w:r w:rsid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="00BE684D"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изменений в </w:t>
      </w:r>
      <w:r w:rsid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подзаконные нормативные правовые акты, регулирующие правоотношения в данной области.</w:t>
      </w:r>
    </w:p>
    <w:p w:rsidR="00750763" w:rsidRPr="00F062EE" w:rsidRDefault="00BE684D" w:rsidP="009F7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санитарной безопасности </w:t>
      </w:r>
      <w:r w:rsidRPr="00F0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утвержденных </w:t>
      </w:r>
      <w:r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6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9 декабря 2020 года № 2047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50763" w:rsidRPr="00F062EE">
        <w:rPr>
          <w:rFonts w:ascii="Times New Roman" w:hAnsi="Times New Roman" w:cs="Times New Roman"/>
          <w:sz w:val="28"/>
          <w:szCs w:val="28"/>
        </w:rPr>
        <w:t xml:space="preserve">читаем необходимым предусмотреть возможность оценивать санитарное состояние лесных насаждений, поврежденных карантинными объектами, вне зависимости от </w:t>
      </w:r>
      <w:r w:rsidR="00750763" w:rsidRPr="00F062EE">
        <w:rPr>
          <w:rFonts w:ascii="Times New Roman" w:hAnsi="Times New Roman" w:cs="Times New Roman"/>
          <w:bCs/>
          <w:sz w:val="28"/>
          <w:szCs w:val="28"/>
        </w:rPr>
        <w:t>произрастающих в них деревьев различных категорий санитарного состояния</w:t>
      </w:r>
      <w:r w:rsidR="00750763" w:rsidRPr="00F062EE">
        <w:rPr>
          <w:rFonts w:ascii="Times New Roman" w:hAnsi="Times New Roman" w:cs="Times New Roman"/>
          <w:sz w:val="28"/>
          <w:szCs w:val="28"/>
        </w:rPr>
        <w:t>, что позволит осуществлять мероприятия по локализации и ликвидации очагов карантинных вредителей леса, на участках с повреждаемой породой, составляющей меньше одной единицы от общего запаса.</w:t>
      </w:r>
    </w:p>
    <w:p w:rsidR="00750763" w:rsidRPr="00F062EE" w:rsidRDefault="00F062EE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0763" w:rsidRPr="00F062EE">
        <w:rPr>
          <w:rFonts w:ascii="Times New Roman" w:hAnsi="Times New Roman" w:cs="Times New Roman"/>
          <w:sz w:val="28"/>
          <w:szCs w:val="28"/>
        </w:rPr>
        <w:t xml:space="preserve">елесообразно сократить </w:t>
      </w:r>
      <w:r w:rsidR="005463DE" w:rsidRPr="00F062EE">
        <w:rPr>
          <w:rFonts w:ascii="Times New Roman" w:hAnsi="Times New Roman" w:cs="Times New Roman"/>
          <w:sz w:val="28"/>
          <w:szCs w:val="28"/>
        </w:rPr>
        <w:t xml:space="preserve">до десяти дней </w:t>
      </w:r>
      <w:r w:rsidR="00750763" w:rsidRPr="00F062EE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BE684D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 w:rsidR="00750763" w:rsidRPr="00F062EE">
        <w:rPr>
          <w:rFonts w:ascii="Times New Roman" w:hAnsi="Times New Roman" w:cs="Times New Roman"/>
          <w:sz w:val="28"/>
          <w:szCs w:val="28"/>
        </w:rPr>
        <w:t>Правилами срок проверки информации об обнаружении погибших или поврежденных лесных насаждений вредными организмами, отнесенными к числу карантинных и внесенными в перечень карантинных объектов</w:t>
      </w:r>
      <w:r w:rsidR="0035053C" w:rsidRPr="00F062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463DE" w:rsidRPr="00F062EE">
        <w:rPr>
          <w:rFonts w:ascii="Times New Roman" w:hAnsi="Times New Roman" w:cs="Times New Roman"/>
          <w:sz w:val="28"/>
          <w:szCs w:val="28"/>
        </w:rPr>
        <w:t>сократить до тридцати дней</w:t>
      </w:r>
      <w:r w:rsidR="0035053C" w:rsidRPr="00F062EE">
        <w:rPr>
          <w:rFonts w:ascii="Times New Roman" w:hAnsi="Times New Roman" w:cs="Times New Roman"/>
          <w:sz w:val="28"/>
          <w:szCs w:val="28"/>
        </w:rPr>
        <w:t xml:space="preserve"> срок проведения лесопатологических обследований</w:t>
      </w:r>
      <w:r w:rsidR="005463DE" w:rsidRPr="00F062EE">
        <w:rPr>
          <w:rFonts w:ascii="Times New Roman" w:hAnsi="Times New Roman" w:cs="Times New Roman"/>
          <w:sz w:val="28"/>
          <w:szCs w:val="28"/>
        </w:rPr>
        <w:t xml:space="preserve"> таких лесных насаждений</w:t>
      </w:r>
      <w:r w:rsidR="00750763" w:rsidRPr="00F062EE">
        <w:rPr>
          <w:rFonts w:ascii="Times New Roman" w:hAnsi="Times New Roman" w:cs="Times New Roman"/>
          <w:sz w:val="28"/>
          <w:szCs w:val="28"/>
        </w:rPr>
        <w:t>.</w:t>
      </w:r>
    </w:p>
    <w:p w:rsidR="00750763" w:rsidRPr="008016F4" w:rsidRDefault="00750763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288" w:rsidRPr="008016F4" w:rsidRDefault="008016F4" w:rsidP="007962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6F4">
        <w:rPr>
          <w:rFonts w:ascii="Times New Roman" w:hAnsi="Times New Roman" w:cs="Times New Roman"/>
          <w:sz w:val="28"/>
          <w:szCs w:val="28"/>
        </w:rPr>
        <w:t xml:space="preserve">В </w:t>
      </w:r>
      <w:r w:rsidR="00796288" w:rsidRPr="008016F4">
        <w:rPr>
          <w:rFonts w:ascii="Times New Roman" w:hAnsi="Times New Roman" w:cs="Times New Roman"/>
          <w:sz w:val="28"/>
          <w:szCs w:val="28"/>
        </w:rPr>
        <w:t>Поряд</w:t>
      </w:r>
      <w:r w:rsidRPr="008016F4">
        <w:rPr>
          <w:rFonts w:ascii="Times New Roman" w:hAnsi="Times New Roman" w:cs="Times New Roman"/>
          <w:sz w:val="28"/>
          <w:szCs w:val="28"/>
        </w:rPr>
        <w:t>ке</w:t>
      </w:r>
      <w:r w:rsidR="00796288" w:rsidRPr="008016F4">
        <w:rPr>
          <w:rFonts w:ascii="Times New Roman" w:hAnsi="Times New Roman" w:cs="Times New Roman"/>
          <w:sz w:val="28"/>
          <w:szCs w:val="28"/>
        </w:rPr>
        <w:t xml:space="preserve"> проведения лесопатологических обследований и формы акта лесопатологического обследования», утвержденн</w:t>
      </w:r>
      <w:r w:rsidRPr="008016F4">
        <w:rPr>
          <w:rFonts w:ascii="Times New Roman" w:hAnsi="Times New Roman" w:cs="Times New Roman"/>
          <w:sz w:val="28"/>
          <w:szCs w:val="28"/>
        </w:rPr>
        <w:t>ом</w:t>
      </w:r>
      <w:r w:rsidR="00796288" w:rsidRPr="008016F4">
        <w:rPr>
          <w:rFonts w:ascii="Times New Roman" w:hAnsi="Times New Roman" w:cs="Times New Roman"/>
          <w:sz w:val="28"/>
          <w:szCs w:val="28"/>
        </w:rPr>
        <w:t xml:space="preserve"> </w:t>
      </w:r>
      <w:r w:rsidR="00796288" w:rsidRPr="008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 w:rsidRPr="008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796288" w:rsidRPr="008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природных ресурсов и экологии Российской Федерации от 9 ноября 2020 года № </w:t>
      </w:r>
      <w:r w:rsidR="00796288" w:rsidRPr="008016F4">
        <w:rPr>
          <w:rFonts w:ascii="Times New Roman" w:hAnsi="Times New Roman" w:cs="Times New Roman"/>
          <w:sz w:val="28"/>
          <w:szCs w:val="28"/>
        </w:rPr>
        <w:t xml:space="preserve">910  (далее – Порядок) </w:t>
      </w:r>
      <w:r w:rsidRPr="008016F4">
        <w:rPr>
          <w:rFonts w:ascii="Times New Roman" w:hAnsi="Times New Roman" w:cs="Times New Roman"/>
          <w:sz w:val="28"/>
          <w:szCs w:val="28"/>
        </w:rPr>
        <w:t>предлагаем предусмотреть, что п</w:t>
      </w:r>
      <w:r w:rsidR="00796288" w:rsidRPr="008016F4">
        <w:rPr>
          <w:rFonts w:ascii="Times New Roman" w:hAnsi="Times New Roman" w:cs="Times New Roman"/>
          <w:sz w:val="28"/>
          <w:szCs w:val="28"/>
        </w:rPr>
        <w:t>ри выявлении усыхающих, погибших насаждений или действующих очагов вредителей леса со средней и сильной степенью заселения насаждений минимальная площадь лесопатологического выдела не ограничивается независимо от зоны лесопатологической угрозы</w:t>
      </w:r>
      <w:r w:rsidRPr="008016F4">
        <w:rPr>
          <w:rFonts w:ascii="Times New Roman" w:hAnsi="Times New Roman" w:cs="Times New Roman"/>
          <w:sz w:val="28"/>
          <w:szCs w:val="28"/>
        </w:rPr>
        <w:t>, поскольку в</w:t>
      </w:r>
      <w:r w:rsidR="00796288" w:rsidRPr="008016F4">
        <w:rPr>
          <w:rFonts w:ascii="Times New Roman" w:hAnsi="Times New Roman" w:cs="Times New Roman"/>
          <w:spacing w:val="6"/>
          <w:sz w:val="28"/>
          <w:szCs w:val="28"/>
        </w:rPr>
        <w:t>ыделение неоднородных участков</w:t>
      </w:r>
      <w:r w:rsidR="00796288" w:rsidRPr="008016F4">
        <w:rPr>
          <w:rFonts w:ascii="Times New Roman" w:hAnsi="Times New Roman" w:cs="Times New Roman"/>
          <w:sz w:val="28"/>
          <w:szCs w:val="28"/>
        </w:rPr>
        <w:t xml:space="preserve"> (лесопатологических выделов) на площади менее 0,1 га, санитарное состояние которых характеризуется как сильно ослабленные, усыхающие и погибшие насаждения, по большей части не представляется возможным ввиду ограничений, установленных пунктом 17 Порядка. </w:t>
      </w:r>
    </w:p>
    <w:p w:rsidR="009728EB" w:rsidRPr="00CD3FCC" w:rsidRDefault="008016F4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 в Порядке пятнадцатидневный срок д</w:t>
      </w:r>
      <w:r w:rsidR="00282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составления акта </w:t>
      </w:r>
      <w:r w:rsidR="00282EB5" w:rsidRPr="00CD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лесопатологического обследования погибших или поврежденных лесных насаждений вредными организмами, отнесенными к числу карантинных.</w:t>
      </w:r>
    </w:p>
    <w:p w:rsidR="00CD3FCC" w:rsidRPr="00CD3FCC" w:rsidRDefault="00CD3FCC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5179" w:rsidRPr="00317DE3" w:rsidRDefault="00CD3FCC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C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D3FC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мероприятий по предупреждению распространения вредных организмов,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D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0A5179" w:rsidRPr="00CD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</w:t>
      </w:r>
      <w:r w:rsid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179" w:rsidRPr="00CD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природных ресурсов и экологии Российской Федерации </w:t>
      </w:r>
      <w:r w:rsidR="00EC37CB" w:rsidRPr="00EC3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F627AA" w:rsidRPr="00CD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9 ноября 2020 года № 912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установлено, что</w:t>
      </w:r>
      <w:r w:rsidRPr="00CD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179" w:rsidRPr="00CD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заселении стволовыми вредителями, в том числе относящимся к карантинным вредителям, деревья</w:t>
      </w:r>
      <w:r w:rsidR="00EC37CB" w:rsidRPr="00EC3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A5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3-й категории состояния назначать в рубку запрещено. В тоже время причиной расселения и увеличения площади заражения стволовыми вредителями, является невозможность проведения рубки деревьев хвойных пород </w:t>
      </w:r>
      <w:r w:rsidR="00EC37CB" w:rsidRPr="00EC3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A5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3-й </w:t>
      </w:r>
      <w:r w:rsidR="000A5179"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состояния (сильно ослабленные) в связи</w:t>
      </w:r>
      <w:r w:rsidR="005A57FB"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установленными ограничениями.</w:t>
      </w:r>
      <w:r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 внести в этой части необходимые дополнения в вышеназванные Правила.</w:t>
      </w:r>
    </w:p>
    <w:p w:rsidR="00317DE3" w:rsidRPr="00317DE3" w:rsidRDefault="00317DE3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DE3">
        <w:rPr>
          <w:rFonts w:ascii="Times New Roman" w:eastAsia="Calibri" w:hAnsi="Times New Roman" w:cs="Times New Roman"/>
          <w:sz w:val="28"/>
          <w:szCs w:val="28"/>
        </w:rPr>
        <w:t xml:space="preserve">Пункт 52 вышеназванных </w:t>
      </w:r>
      <w:r w:rsidRPr="00317DE3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317DE3">
        <w:rPr>
          <w:rFonts w:ascii="Times New Roman" w:eastAsia="Calibri" w:hAnsi="Times New Roman" w:cs="Times New Roman"/>
          <w:sz w:val="28"/>
          <w:szCs w:val="28"/>
        </w:rPr>
        <w:t xml:space="preserve">целесообразно признать утратившим силу </w:t>
      </w:r>
      <w:r w:rsidRPr="00317DE3">
        <w:rPr>
          <w:rFonts w:ascii="Times New Roman" w:hAnsi="Times New Roman" w:cs="Times New Roman"/>
          <w:sz w:val="28"/>
          <w:szCs w:val="28"/>
        </w:rPr>
        <w:t>в связи с тем, что выборочные санитарные рубки, согласно толкованию ограничений данного пункта, не могут быть назначены в лесных насаждениях с участием ели, пихты в составе 70 % и более, кроме отдельных категорий защитных лесов и видов использования в которых полнота не лимитируется, что приводит к ухудшению санитарного состояния насаждений, распаду древостоев и увеличению площадей очагов вредителей и болезней, в том числе относящихся к опасным карантинным объектам.</w:t>
      </w:r>
      <w:r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7DE3" w:rsidRPr="00317DE3" w:rsidRDefault="00317DE3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Предусмотреть, что р</w:t>
      </w:r>
      <w:r w:rsidRPr="00317DE3">
        <w:rPr>
          <w:rFonts w:ascii="Times New Roman" w:hAnsi="Times New Roman" w:cs="Times New Roman"/>
          <w:sz w:val="28"/>
          <w:szCs w:val="28"/>
        </w:rPr>
        <w:t>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 и осуществляется уполномоченными органами, а на лесных участках, предоставленных в пользование для осуществления рекреационной деятельности, лицами, использующими лесные участки. Рубка аварийных деревьев проводится в защитных лесах и эксплуатационных лесах.</w:t>
      </w:r>
      <w:r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Ввиду того, что а</w:t>
      </w:r>
      <w:r w:rsidR="005A57FB"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варийные деревья, угрожающие причинением вреда жизни и здоровью граждан или ущерба государственному имуществу и имуществу граждан и юридических лиц, могут располагаться и за пределами установленной зоны, предлагаем </w:t>
      </w:r>
      <w:r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исключить положение о том, что р</w:t>
      </w:r>
      <w:r w:rsidRPr="00317DE3">
        <w:rPr>
          <w:rFonts w:ascii="Times New Roman" w:hAnsi="Times New Roman" w:cs="Times New Roman"/>
          <w:sz w:val="28"/>
          <w:szCs w:val="28"/>
        </w:rPr>
        <w:t>убка аварийных деревьев проводится в защитных лесах и эксплуатационных лесах, расположенных на расстоянии не более 100 метров от границ населенных пунктов и на лесных участках, предоставленных в пользование для осуществления рекреационной деятельности.</w:t>
      </w:r>
      <w:r w:rsidRPr="0031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684D" w:rsidRDefault="00BE684D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78FE" w:rsidRPr="00BE684D" w:rsidRDefault="00B778FE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BE684D"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ликвидации очагов вредных организмов</w:t>
      </w:r>
      <w:r w:rsidR="00BE684D"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утвержденные </w:t>
      </w:r>
      <w:r w:rsidR="00D7295F"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684D"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природных ресурсов и экологии Российской Федерации от 9 ноября 2020 года № 913 предлагаем </w:t>
      </w:r>
      <w:r w:rsidR="00D7295F"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дополнить </w:t>
      </w:r>
      <w:r w:rsidR="00BE684D" w:rsidRPr="00BE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положениями, </w:t>
      </w:r>
      <w:r w:rsidR="00BE684D" w:rsidRPr="00BE684D">
        <w:rPr>
          <w:rFonts w:ascii="Times New Roman" w:eastAsia="Calibri" w:hAnsi="Times New Roman" w:cs="Times New Roman"/>
          <w:sz w:val="28"/>
          <w:szCs w:val="28"/>
        </w:rPr>
        <w:t>позволяющими осуществлять мероприятия по локализации и ликвидации очагов карантинных вредителей леса без учета разницы между затратами на проведения таких мероприятий и прогнозируемого вреда, а осуществлять мероприятия по локализации и ликвидации очагов карантинных вредителей леса без учета стадии их развития.</w:t>
      </w:r>
    </w:p>
    <w:p w:rsidR="000A5179" w:rsidRDefault="000A5179" w:rsidP="009F76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684D" w:rsidRDefault="00BE684D" w:rsidP="00B6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85" w:rsidRPr="00F627AA" w:rsidRDefault="00B62985" w:rsidP="00B6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62985" w:rsidRPr="00F627AA" w:rsidRDefault="00B62985" w:rsidP="00B6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62985" w:rsidRPr="00B62985" w:rsidRDefault="00B62985" w:rsidP="00B629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                                                               В.</w:t>
      </w:r>
      <w:r w:rsidRPr="00B6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B6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труев</w:t>
      </w:r>
    </w:p>
    <w:sectPr w:rsidR="00B62985" w:rsidRPr="00B62985" w:rsidSect="00D7295F">
      <w:headerReference w:type="default" r:id="rId7"/>
      <w:headerReference w:type="first" r:id="rId8"/>
      <w:pgSz w:w="11906" w:h="16838"/>
      <w:pgMar w:top="1134" w:right="850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BC" w:rsidRDefault="00E302BC" w:rsidP="00554D35">
      <w:pPr>
        <w:spacing w:after="0" w:line="240" w:lineRule="auto"/>
      </w:pPr>
      <w:r>
        <w:separator/>
      </w:r>
    </w:p>
  </w:endnote>
  <w:endnote w:type="continuationSeparator" w:id="0">
    <w:p w:rsidR="00E302BC" w:rsidRDefault="00E302BC" w:rsidP="005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BC" w:rsidRDefault="00E302BC" w:rsidP="00554D35">
      <w:pPr>
        <w:spacing w:after="0" w:line="240" w:lineRule="auto"/>
      </w:pPr>
      <w:r>
        <w:separator/>
      </w:r>
    </w:p>
  </w:footnote>
  <w:footnote w:type="continuationSeparator" w:id="0">
    <w:p w:rsidR="00E302BC" w:rsidRDefault="00E302BC" w:rsidP="0055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403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6992" w:rsidRDefault="00A26992">
        <w:pPr>
          <w:pStyle w:val="a3"/>
          <w:jc w:val="center"/>
        </w:pPr>
      </w:p>
      <w:p w:rsidR="00A26992" w:rsidRDefault="00A26992">
        <w:pPr>
          <w:pStyle w:val="a3"/>
          <w:jc w:val="center"/>
        </w:pPr>
      </w:p>
      <w:p w:rsidR="00A26992" w:rsidRPr="00943031" w:rsidRDefault="00A269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D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3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6992" w:rsidRDefault="00A26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C0" w:rsidRDefault="00321DC0" w:rsidP="00321DC0">
    <w:pPr>
      <w:pStyle w:val="a3"/>
      <w:jc w:val="right"/>
    </w:pPr>
  </w:p>
  <w:p w:rsidR="00A26992" w:rsidRDefault="00321DC0" w:rsidP="00321DC0">
    <w:pPr>
      <w:pStyle w:val="a3"/>
      <w:jc w:val="right"/>
    </w:pPr>
    <w:r>
      <w:t>Проект</w:t>
    </w:r>
  </w:p>
  <w:p w:rsidR="00A26992" w:rsidRDefault="00A269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73E2"/>
    <w:multiLevelType w:val="hybridMultilevel"/>
    <w:tmpl w:val="04AC75F6"/>
    <w:lvl w:ilvl="0" w:tplc="09742B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4C7AA3"/>
    <w:multiLevelType w:val="hybridMultilevel"/>
    <w:tmpl w:val="76AE5B50"/>
    <w:lvl w:ilvl="0" w:tplc="D57C9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6B3AE7"/>
    <w:multiLevelType w:val="hybridMultilevel"/>
    <w:tmpl w:val="E598ABE0"/>
    <w:lvl w:ilvl="0" w:tplc="49464F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34AF"/>
    <w:multiLevelType w:val="hybridMultilevel"/>
    <w:tmpl w:val="17963BD0"/>
    <w:lvl w:ilvl="0" w:tplc="EE5037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7"/>
    <w:rsid w:val="00014A9A"/>
    <w:rsid w:val="00027BD1"/>
    <w:rsid w:val="00043C39"/>
    <w:rsid w:val="000858EF"/>
    <w:rsid w:val="00092C8A"/>
    <w:rsid w:val="00093887"/>
    <w:rsid w:val="000A5179"/>
    <w:rsid w:val="000D376C"/>
    <w:rsid w:val="000F42A2"/>
    <w:rsid w:val="000F6F9F"/>
    <w:rsid w:val="00110142"/>
    <w:rsid w:val="001700F0"/>
    <w:rsid w:val="001A0DAC"/>
    <w:rsid w:val="001A331A"/>
    <w:rsid w:val="001A3F10"/>
    <w:rsid w:val="001A73C6"/>
    <w:rsid w:val="001B2F3A"/>
    <w:rsid w:val="001B4303"/>
    <w:rsid w:val="001C30F3"/>
    <w:rsid w:val="001C6BB9"/>
    <w:rsid w:val="001D4052"/>
    <w:rsid w:val="001D5A7D"/>
    <w:rsid w:val="001F1426"/>
    <w:rsid w:val="001F6D87"/>
    <w:rsid w:val="00216445"/>
    <w:rsid w:val="0022065F"/>
    <w:rsid w:val="00224A80"/>
    <w:rsid w:val="00236E5C"/>
    <w:rsid w:val="0023725F"/>
    <w:rsid w:val="00264F7C"/>
    <w:rsid w:val="00280732"/>
    <w:rsid w:val="00282EB5"/>
    <w:rsid w:val="00296397"/>
    <w:rsid w:val="002A3D5B"/>
    <w:rsid w:val="002A44F7"/>
    <w:rsid w:val="002B5C1D"/>
    <w:rsid w:val="002B5C84"/>
    <w:rsid w:val="002C65F3"/>
    <w:rsid w:val="002E5B1B"/>
    <w:rsid w:val="002F0D32"/>
    <w:rsid w:val="0030272E"/>
    <w:rsid w:val="003036B1"/>
    <w:rsid w:val="00306280"/>
    <w:rsid w:val="00311E2F"/>
    <w:rsid w:val="00313445"/>
    <w:rsid w:val="00317DE3"/>
    <w:rsid w:val="00321DC0"/>
    <w:rsid w:val="00346AEF"/>
    <w:rsid w:val="0035053C"/>
    <w:rsid w:val="0035062C"/>
    <w:rsid w:val="00357AE9"/>
    <w:rsid w:val="003600DD"/>
    <w:rsid w:val="00375775"/>
    <w:rsid w:val="00384C50"/>
    <w:rsid w:val="003A64FC"/>
    <w:rsid w:val="003A7685"/>
    <w:rsid w:val="003B6332"/>
    <w:rsid w:val="003C21DF"/>
    <w:rsid w:val="003C7CF7"/>
    <w:rsid w:val="003E1808"/>
    <w:rsid w:val="003F3156"/>
    <w:rsid w:val="00402FB1"/>
    <w:rsid w:val="00417DC7"/>
    <w:rsid w:val="00427A61"/>
    <w:rsid w:val="00432802"/>
    <w:rsid w:val="00443480"/>
    <w:rsid w:val="0046327E"/>
    <w:rsid w:val="004633CF"/>
    <w:rsid w:val="00463E2F"/>
    <w:rsid w:val="00476034"/>
    <w:rsid w:val="00480D8C"/>
    <w:rsid w:val="00487D70"/>
    <w:rsid w:val="004A2A2F"/>
    <w:rsid w:val="004A591F"/>
    <w:rsid w:val="004B1281"/>
    <w:rsid w:val="004B4EA8"/>
    <w:rsid w:val="004C21E9"/>
    <w:rsid w:val="004C5CBC"/>
    <w:rsid w:val="004D1C22"/>
    <w:rsid w:val="004D531B"/>
    <w:rsid w:val="004F1CCD"/>
    <w:rsid w:val="004F5D36"/>
    <w:rsid w:val="00502809"/>
    <w:rsid w:val="00502843"/>
    <w:rsid w:val="005336E1"/>
    <w:rsid w:val="005463DE"/>
    <w:rsid w:val="00554D35"/>
    <w:rsid w:val="005A57FB"/>
    <w:rsid w:val="005B25E4"/>
    <w:rsid w:val="005B3592"/>
    <w:rsid w:val="005B530A"/>
    <w:rsid w:val="005B64BD"/>
    <w:rsid w:val="005D6541"/>
    <w:rsid w:val="005D6720"/>
    <w:rsid w:val="005E3FD0"/>
    <w:rsid w:val="005E5144"/>
    <w:rsid w:val="00604600"/>
    <w:rsid w:val="00625C44"/>
    <w:rsid w:val="00630472"/>
    <w:rsid w:val="00633432"/>
    <w:rsid w:val="00643AB3"/>
    <w:rsid w:val="00646D8A"/>
    <w:rsid w:val="00650BB8"/>
    <w:rsid w:val="00663ED5"/>
    <w:rsid w:val="00670E27"/>
    <w:rsid w:val="006835DA"/>
    <w:rsid w:val="00691298"/>
    <w:rsid w:val="0069453F"/>
    <w:rsid w:val="006A7D21"/>
    <w:rsid w:val="006B057B"/>
    <w:rsid w:val="006B3FD1"/>
    <w:rsid w:val="006B53DF"/>
    <w:rsid w:val="006C24BE"/>
    <w:rsid w:val="006C5CFA"/>
    <w:rsid w:val="006E06B9"/>
    <w:rsid w:val="006E6877"/>
    <w:rsid w:val="00727235"/>
    <w:rsid w:val="00737587"/>
    <w:rsid w:val="00750763"/>
    <w:rsid w:val="00796288"/>
    <w:rsid w:val="00796EB6"/>
    <w:rsid w:val="007A11ED"/>
    <w:rsid w:val="007A49A4"/>
    <w:rsid w:val="007A75E5"/>
    <w:rsid w:val="007C27D8"/>
    <w:rsid w:val="007D1BB9"/>
    <w:rsid w:val="007E0078"/>
    <w:rsid w:val="007F2151"/>
    <w:rsid w:val="007F7B04"/>
    <w:rsid w:val="008005D6"/>
    <w:rsid w:val="008016F4"/>
    <w:rsid w:val="00807466"/>
    <w:rsid w:val="0081324F"/>
    <w:rsid w:val="0082687C"/>
    <w:rsid w:val="00847BEA"/>
    <w:rsid w:val="00852907"/>
    <w:rsid w:val="0086165F"/>
    <w:rsid w:val="008724D0"/>
    <w:rsid w:val="00883297"/>
    <w:rsid w:val="008A7BAE"/>
    <w:rsid w:val="008B4DAE"/>
    <w:rsid w:val="008D5064"/>
    <w:rsid w:val="008D76EF"/>
    <w:rsid w:val="008E04A3"/>
    <w:rsid w:val="008F0CCC"/>
    <w:rsid w:val="008F5161"/>
    <w:rsid w:val="009012E6"/>
    <w:rsid w:val="00926469"/>
    <w:rsid w:val="00943031"/>
    <w:rsid w:val="009538D5"/>
    <w:rsid w:val="00961F23"/>
    <w:rsid w:val="00962636"/>
    <w:rsid w:val="009728EB"/>
    <w:rsid w:val="009734A2"/>
    <w:rsid w:val="0099556E"/>
    <w:rsid w:val="009A3EEB"/>
    <w:rsid w:val="009A6AA3"/>
    <w:rsid w:val="009C039D"/>
    <w:rsid w:val="009C6DAD"/>
    <w:rsid w:val="009F7606"/>
    <w:rsid w:val="00A012D8"/>
    <w:rsid w:val="00A07BD0"/>
    <w:rsid w:val="00A120A6"/>
    <w:rsid w:val="00A21BD6"/>
    <w:rsid w:val="00A26992"/>
    <w:rsid w:val="00A56F38"/>
    <w:rsid w:val="00A6339B"/>
    <w:rsid w:val="00A804C1"/>
    <w:rsid w:val="00A829CB"/>
    <w:rsid w:val="00A82CF6"/>
    <w:rsid w:val="00A935F1"/>
    <w:rsid w:val="00A941B8"/>
    <w:rsid w:val="00AB046D"/>
    <w:rsid w:val="00AB2719"/>
    <w:rsid w:val="00AD02C7"/>
    <w:rsid w:val="00AD5D01"/>
    <w:rsid w:val="00AD6DB5"/>
    <w:rsid w:val="00AE7DCF"/>
    <w:rsid w:val="00AF3E12"/>
    <w:rsid w:val="00AF76D5"/>
    <w:rsid w:val="00B11D32"/>
    <w:rsid w:val="00B372A6"/>
    <w:rsid w:val="00B43BE4"/>
    <w:rsid w:val="00B62985"/>
    <w:rsid w:val="00B66DAA"/>
    <w:rsid w:val="00B70A68"/>
    <w:rsid w:val="00B778FE"/>
    <w:rsid w:val="00BC26F5"/>
    <w:rsid w:val="00BD5150"/>
    <w:rsid w:val="00BE61AD"/>
    <w:rsid w:val="00BE684D"/>
    <w:rsid w:val="00BF73A7"/>
    <w:rsid w:val="00C044E9"/>
    <w:rsid w:val="00C334A8"/>
    <w:rsid w:val="00C50720"/>
    <w:rsid w:val="00C611B3"/>
    <w:rsid w:val="00C6443B"/>
    <w:rsid w:val="00C7775F"/>
    <w:rsid w:val="00C85B3B"/>
    <w:rsid w:val="00C86FDD"/>
    <w:rsid w:val="00C943AF"/>
    <w:rsid w:val="00CA166B"/>
    <w:rsid w:val="00CA5A25"/>
    <w:rsid w:val="00CB384D"/>
    <w:rsid w:val="00CB3850"/>
    <w:rsid w:val="00CB7F22"/>
    <w:rsid w:val="00CC0801"/>
    <w:rsid w:val="00CC54E3"/>
    <w:rsid w:val="00CD3E99"/>
    <w:rsid w:val="00CD3FCC"/>
    <w:rsid w:val="00CE3B0F"/>
    <w:rsid w:val="00CF0CDF"/>
    <w:rsid w:val="00CF4890"/>
    <w:rsid w:val="00D100C9"/>
    <w:rsid w:val="00D11D41"/>
    <w:rsid w:val="00D16691"/>
    <w:rsid w:val="00D239E3"/>
    <w:rsid w:val="00D322F2"/>
    <w:rsid w:val="00D54612"/>
    <w:rsid w:val="00D7295F"/>
    <w:rsid w:val="00D81D8F"/>
    <w:rsid w:val="00D86FAB"/>
    <w:rsid w:val="00D92AB7"/>
    <w:rsid w:val="00D9326C"/>
    <w:rsid w:val="00DA55E7"/>
    <w:rsid w:val="00DC481D"/>
    <w:rsid w:val="00DC794E"/>
    <w:rsid w:val="00DD2E49"/>
    <w:rsid w:val="00DD706B"/>
    <w:rsid w:val="00DE538C"/>
    <w:rsid w:val="00DF4D23"/>
    <w:rsid w:val="00E02F39"/>
    <w:rsid w:val="00E055CD"/>
    <w:rsid w:val="00E1013F"/>
    <w:rsid w:val="00E25CE2"/>
    <w:rsid w:val="00E302BC"/>
    <w:rsid w:val="00E45C90"/>
    <w:rsid w:val="00E46260"/>
    <w:rsid w:val="00E62E99"/>
    <w:rsid w:val="00E831E7"/>
    <w:rsid w:val="00EA464A"/>
    <w:rsid w:val="00EA4ABA"/>
    <w:rsid w:val="00EA4ECD"/>
    <w:rsid w:val="00EA6DC4"/>
    <w:rsid w:val="00EC37CB"/>
    <w:rsid w:val="00EC5C3B"/>
    <w:rsid w:val="00EE3976"/>
    <w:rsid w:val="00EE71BB"/>
    <w:rsid w:val="00EE79B7"/>
    <w:rsid w:val="00EF3500"/>
    <w:rsid w:val="00F062EE"/>
    <w:rsid w:val="00F126C5"/>
    <w:rsid w:val="00F22B41"/>
    <w:rsid w:val="00F347F6"/>
    <w:rsid w:val="00F36B78"/>
    <w:rsid w:val="00F464FD"/>
    <w:rsid w:val="00F47BFE"/>
    <w:rsid w:val="00F627AA"/>
    <w:rsid w:val="00F706D3"/>
    <w:rsid w:val="00F71ACD"/>
    <w:rsid w:val="00F72A83"/>
    <w:rsid w:val="00F80C54"/>
    <w:rsid w:val="00F832DB"/>
    <w:rsid w:val="00F92A99"/>
    <w:rsid w:val="00F9463D"/>
    <w:rsid w:val="00F950FD"/>
    <w:rsid w:val="00FB5A94"/>
    <w:rsid w:val="00FC5DEE"/>
    <w:rsid w:val="00FD08B8"/>
    <w:rsid w:val="00FD46F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1C9BCF-ADBC-4E7C-BAEE-15531592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D35"/>
  </w:style>
  <w:style w:type="paragraph" w:styleId="a5">
    <w:name w:val="footer"/>
    <w:basedOn w:val="a"/>
    <w:link w:val="a6"/>
    <w:uiPriority w:val="99"/>
    <w:unhideWhenUsed/>
    <w:rsid w:val="0055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D35"/>
  </w:style>
  <w:style w:type="paragraph" w:styleId="a7">
    <w:name w:val="List Paragraph"/>
    <w:basedOn w:val="a"/>
    <w:uiPriority w:val="34"/>
    <w:qFormat/>
    <w:rsid w:val="00646D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00F0"/>
  </w:style>
  <w:style w:type="paragraph" w:styleId="aa">
    <w:name w:val="Normal (Web)"/>
    <w:basedOn w:val="a"/>
    <w:uiPriority w:val="99"/>
    <w:unhideWhenUsed/>
    <w:rsid w:val="00F7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Бурдина Альвира Минирахмановна</cp:lastModifiedBy>
  <cp:revision>3</cp:revision>
  <cp:lastPrinted>2023-04-07T11:22:00Z</cp:lastPrinted>
  <dcterms:created xsi:type="dcterms:W3CDTF">2023-04-07T08:14:00Z</dcterms:created>
  <dcterms:modified xsi:type="dcterms:W3CDTF">2023-04-07T11:24:00Z</dcterms:modified>
</cp:coreProperties>
</file>